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165" w:rsidRPr="00C57165" w:rsidRDefault="003F56F8" w:rsidP="003F56F8">
      <w:pPr>
        <w:contextualSpacing/>
        <w:rPr>
          <w:b/>
        </w:rPr>
      </w:pPr>
      <w:proofErr w:type="gramStart"/>
      <w:r w:rsidRPr="00C57165">
        <w:rPr>
          <w:b/>
        </w:rPr>
        <w:t>Cultural  assessment</w:t>
      </w:r>
      <w:proofErr w:type="gramEnd"/>
      <w:r w:rsidR="00C57165" w:rsidRPr="00C57165">
        <w:rPr>
          <w:b/>
        </w:rPr>
        <w:t xml:space="preserve"> </w:t>
      </w:r>
      <w:r w:rsidR="00C57165">
        <w:rPr>
          <w:b/>
        </w:rPr>
        <w:t>- Reflection</w:t>
      </w:r>
    </w:p>
    <w:p w:rsidR="00C57165" w:rsidRDefault="00C57165" w:rsidP="003F56F8">
      <w:pPr>
        <w:contextualSpacing/>
        <w:rPr>
          <w:b/>
          <w:u w:val="single"/>
        </w:rPr>
      </w:pPr>
    </w:p>
    <w:p w:rsidR="00C57165" w:rsidRPr="00C57165" w:rsidRDefault="00C57165" w:rsidP="003F56F8">
      <w:pPr>
        <w:contextualSpacing/>
      </w:pPr>
      <w:r>
        <w:t xml:space="preserve">Due </w:t>
      </w:r>
      <w:r w:rsidRPr="00443E6D">
        <w:rPr>
          <w:u w:val="single"/>
        </w:rPr>
        <w:t>by</w:t>
      </w:r>
      <w:r>
        <w:t xml:space="preserve"> the day</w:t>
      </w:r>
      <w:r w:rsidR="00443E6D">
        <w:t>/time</w:t>
      </w:r>
      <w:r>
        <w:t xml:space="preserve"> of the final exam – typed (double spaced) or hand written (skip lines).  Submitted on Moodle, via e-mail or in person</w:t>
      </w:r>
      <w:r w:rsidR="00443E6D">
        <w:t xml:space="preserve"> any time before the due date</w:t>
      </w:r>
    </w:p>
    <w:p w:rsidR="003F56F8" w:rsidRDefault="003F56F8" w:rsidP="003F56F8">
      <w:pPr>
        <w:contextualSpacing/>
        <w:rPr>
          <w:b/>
          <w:u w:val="single"/>
        </w:rPr>
      </w:pPr>
    </w:p>
    <w:p w:rsidR="003F56F8" w:rsidRDefault="003F56F8" w:rsidP="003F56F8">
      <w:pPr>
        <w:contextualSpacing/>
      </w:pPr>
      <w:r w:rsidRPr="00741368">
        <w:rPr>
          <w:b/>
          <w:u w:val="single"/>
        </w:rPr>
        <w:t>Assignment</w:t>
      </w:r>
      <w:r>
        <w:t xml:space="preserve">:  After </w:t>
      </w:r>
      <w:r w:rsidR="00E52977">
        <w:t xml:space="preserve">your </w:t>
      </w:r>
      <w:r>
        <w:t>interacti</w:t>
      </w:r>
      <w:r w:rsidR="00E52977">
        <w:t>on</w:t>
      </w:r>
      <w:r>
        <w:t xml:space="preserve"> with a native Spanish speaker</w:t>
      </w:r>
      <w:r w:rsidR="00E52977">
        <w:t>,</w:t>
      </w:r>
      <w:r>
        <w:t xml:space="preserve"> write a </w:t>
      </w:r>
      <w:proofErr w:type="gramStart"/>
      <w:r w:rsidR="003C014C">
        <w:t>two paragraph</w:t>
      </w:r>
      <w:proofErr w:type="gramEnd"/>
      <w:r w:rsidR="003C014C">
        <w:t xml:space="preserve"> </w:t>
      </w:r>
      <w:r>
        <w:t>reflection in which you</w:t>
      </w:r>
      <w:r w:rsidR="003C014C">
        <w:t>:</w:t>
      </w:r>
    </w:p>
    <w:p w:rsidR="003C014C" w:rsidRPr="00C57165" w:rsidRDefault="003C014C" w:rsidP="003C014C">
      <w:pPr>
        <w:pStyle w:val="ListParagraph"/>
        <w:numPr>
          <w:ilvl w:val="0"/>
          <w:numId w:val="1"/>
        </w:numPr>
        <w:rPr>
          <w:b/>
        </w:rPr>
      </w:pPr>
      <w:r w:rsidRPr="00C57165">
        <w:rPr>
          <w:b/>
        </w:rPr>
        <w:t>make cultural comparisons:</w:t>
      </w:r>
    </w:p>
    <w:p w:rsidR="00E52977" w:rsidRDefault="00E52977" w:rsidP="00E52977">
      <w:pPr>
        <w:pStyle w:val="ListParagraph"/>
        <w:ind w:left="768"/>
      </w:pPr>
      <w:r w:rsidRPr="00E52977">
        <w:rPr>
          <w:u w:val="single"/>
        </w:rPr>
        <w:t>identify</w:t>
      </w:r>
      <w:r>
        <w:t xml:space="preserve"> the culture and </w:t>
      </w:r>
      <w:r w:rsidRPr="00E52977">
        <w:rPr>
          <w:u w:val="single"/>
        </w:rPr>
        <w:t>describe</w:t>
      </w:r>
      <w:r>
        <w:t xml:space="preserve"> the product (e.g. </w:t>
      </w:r>
      <w:r w:rsidR="00C57165">
        <w:t>food</w:t>
      </w:r>
      <w:r>
        <w:t xml:space="preserve">) or practice (e.g. holiday celebration) you discussed; </w:t>
      </w:r>
      <w:r w:rsidR="003C014C" w:rsidRPr="003C014C">
        <w:rPr>
          <w:u w:val="single"/>
        </w:rPr>
        <w:t>compare/contrast</w:t>
      </w:r>
      <w:r w:rsidR="003C014C">
        <w:t xml:space="preserve"> the target culture and your own culture regarding the </w:t>
      </w:r>
      <w:r w:rsidR="00C57165">
        <w:t>product or practice</w:t>
      </w:r>
    </w:p>
    <w:p w:rsidR="003C014C" w:rsidRPr="00C57165" w:rsidRDefault="003C014C" w:rsidP="00E52977">
      <w:pPr>
        <w:pStyle w:val="ListParagraph"/>
        <w:numPr>
          <w:ilvl w:val="0"/>
          <w:numId w:val="1"/>
        </w:numPr>
        <w:rPr>
          <w:b/>
        </w:rPr>
      </w:pPr>
      <w:r w:rsidRPr="00C57165">
        <w:rPr>
          <w:b/>
        </w:rPr>
        <w:t>connect products and/or practices to perspectives</w:t>
      </w:r>
      <w:r w:rsidR="00A54E09" w:rsidRPr="00C57165">
        <w:rPr>
          <w:b/>
        </w:rPr>
        <w:t>:</w:t>
      </w:r>
    </w:p>
    <w:p w:rsidR="00C57165" w:rsidRDefault="00E52977" w:rsidP="00C57165">
      <w:pPr>
        <w:pStyle w:val="ListParagraph"/>
        <w:ind w:left="768"/>
      </w:pPr>
      <w:r>
        <w:rPr>
          <w:u w:val="single"/>
        </w:rPr>
        <w:t>analyze/</w:t>
      </w:r>
      <w:r w:rsidR="003F56F8" w:rsidRPr="003C014C">
        <w:rPr>
          <w:u w:val="single"/>
        </w:rPr>
        <w:t>explain</w:t>
      </w:r>
      <w:r w:rsidR="003F56F8">
        <w:t xml:space="preserve"> the relationship</w:t>
      </w:r>
      <w:r w:rsidR="00A54E09">
        <w:t xml:space="preserve"> between the underlying beliefs, attitudes, </w:t>
      </w:r>
      <w:r w:rsidR="00C57165">
        <w:t xml:space="preserve">or </w:t>
      </w:r>
      <w:r w:rsidR="00A54E09">
        <w:t xml:space="preserve">values </w:t>
      </w:r>
      <w:r w:rsidR="003F56F8">
        <w:t>and the products and practices</w:t>
      </w:r>
      <w:r w:rsidR="00A54E09">
        <w:t xml:space="preserve"> </w:t>
      </w:r>
      <w:r w:rsidR="00C57165">
        <w:t>described above</w:t>
      </w:r>
      <w:r w:rsidR="003F56F8">
        <w:t>.</w:t>
      </w:r>
      <w:r w:rsidR="00A54E09">
        <w:t xml:space="preserve"> Consider the attitude toward: power, religion, freedom, wealth, health, family, intelligence, education, </w:t>
      </w:r>
      <w:r w:rsidR="00C57165">
        <w:t xml:space="preserve">free time, </w:t>
      </w:r>
      <w:r w:rsidR="00A54E09">
        <w:t>material possessions</w:t>
      </w:r>
      <w:r w:rsidR="00C57165">
        <w:t xml:space="preserve">… </w:t>
      </w:r>
      <w:r w:rsidR="00C57165">
        <w:rPr>
          <w:u w:val="single"/>
        </w:rPr>
        <w:t>C</w:t>
      </w:r>
      <w:r w:rsidR="00C57165" w:rsidRPr="003C014C">
        <w:rPr>
          <w:u w:val="single"/>
        </w:rPr>
        <w:t>ompare/contrast</w:t>
      </w:r>
      <w:r w:rsidR="00C57165">
        <w:t xml:space="preserve"> the target culture and your own culture regarding th</w:t>
      </w:r>
      <w:r w:rsidR="00C57165">
        <w:t>ese perspectives.</w:t>
      </w:r>
      <w:r w:rsidR="00C57165">
        <w:t xml:space="preserve"> </w:t>
      </w:r>
    </w:p>
    <w:p w:rsidR="003F56F8" w:rsidRDefault="003F56F8" w:rsidP="003C014C">
      <w:pPr>
        <w:pStyle w:val="ListParagraph"/>
        <w:ind w:left="768"/>
      </w:pPr>
    </w:p>
    <w:p w:rsidR="00E52977" w:rsidRPr="00443E6D" w:rsidRDefault="00C57165" w:rsidP="00E52977">
      <w:pPr>
        <w:pStyle w:val="ListParagraph"/>
        <w:ind w:left="768"/>
        <w:rPr>
          <w:b/>
          <w:u w:val="single"/>
        </w:rPr>
      </w:pPr>
      <w:r w:rsidRPr="00443E6D">
        <w:rPr>
          <w:u w:val="single"/>
        </w:rPr>
        <w:t xml:space="preserve">You may not know the explanation but </w:t>
      </w:r>
      <w:r w:rsidR="00443E6D" w:rsidRPr="00443E6D">
        <w:rPr>
          <w:u w:val="single"/>
        </w:rPr>
        <w:t xml:space="preserve">are trying to offer an honest analysis, so be sure </w:t>
      </w:r>
      <w:proofErr w:type="gramStart"/>
      <w:r w:rsidR="00443E6D" w:rsidRPr="00443E6D">
        <w:rPr>
          <w:u w:val="single"/>
        </w:rPr>
        <w:t>to</w:t>
      </w:r>
      <w:r w:rsidR="00443E6D" w:rsidRPr="00443E6D">
        <w:rPr>
          <w:b/>
          <w:u w:val="single"/>
        </w:rPr>
        <w:t xml:space="preserve">  d</w:t>
      </w:r>
      <w:r w:rsidR="00E52977" w:rsidRPr="00443E6D">
        <w:rPr>
          <w:b/>
          <w:u w:val="single"/>
        </w:rPr>
        <w:t>emonstrate</w:t>
      </w:r>
      <w:proofErr w:type="gramEnd"/>
      <w:r w:rsidR="00443E6D" w:rsidRPr="00443E6D">
        <w:rPr>
          <w:b/>
          <w:u w:val="single"/>
        </w:rPr>
        <w:t xml:space="preserve"> </w:t>
      </w:r>
      <w:r w:rsidR="00E52977" w:rsidRPr="00443E6D">
        <w:rPr>
          <w:b/>
          <w:u w:val="single"/>
        </w:rPr>
        <w:t>cultural understanding and sensitivity in your reflection</w:t>
      </w:r>
    </w:p>
    <w:p w:rsidR="00E52977" w:rsidRPr="00C54EC6" w:rsidRDefault="00E52977" w:rsidP="00E52977">
      <w:pPr>
        <w:pStyle w:val="ListParagraph"/>
        <w:ind w:left="768"/>
      </w:pPr>
    </w:p>
    <w:p w:rsidR="00C54EC6" w:rsidRDefault="00C54EC6" w:rsidP="003C014C">
      <w:pPr>
        <w:pStyle w:val="ListParagraph"/>
        <w:ind w:left="768"/>
      </w:pPr>
    </w:p>
    <w:p w:rsidR="00C54EC6" w:rsidRPr="00C57165" w:rsidRDefault="00C54EC6" w:rsidP="003C014C">
      <w:pPr>
        <w:pStyle w:val="ListParagraph"/>
        <w:ind w:left="768"/>
        <w:rPr>
          <w:b/>
        </w:rPr>
      </w:pPr>
      <w:r w:rsidRPr="00C57165">
        <w:rPr>
          <w:b/>
        </w:rPr>
        <w:t>Example:</w:t>
      </w:r>
    </w:p>
    <w:p w:rsidR="003E085C" w:rsidRDefault="00C54EC6" w:rsidP="00C54EC6">
      <w:pPr>
        <w:pStyle w:val="ListParagraph"/>
        <w:ind w:left="768" w:firstLine="672"/>
      </w:pPr>
      <w:r>
        <w:t xml:space="preserve">Americans look forward to vacation time.  In fact, “how many weeks of paid vacation” is an important consideration when one decides to accept a new job.  Nevertheless, vacation time is not always important enough to an </w:t>
      </w:r>
      <w:r w:rsidR="003E085C">
        <w:t>individual</w:t>
      </w:r>
      <w:r>
        <w:t xml:space="preserve"> that </w:t>
      </w:r>
      <w:r w:rsidR="003E085C">
        <w:t>he/she</w:t>
      </w:r>
      <w:r>
        <w:t xml:space="preserve"> would take a vacation knowing that there would be no salary </w:t>
      </w:r>
      <w:r w:rsidR="00443E6D">
        <w:t xml:space="preserve">at </w:t>
      </w:r>
      <w:bookmarkStart w:id="0" w:name="_GoBack"/>
      <w:bookmarkEnd w:id="0"/>
      <w:r w:rsidR="003E085C">
        <w:t>the</w:t>
      </w:r>
      <w:r>
        <w:t xml:space="preserve"> end of the vacation.</w:t>
      </w:r>
      <w:r w:rsidR="003E085C">
        <w:t xml:space="preserve"> Nor would most small businesses close t</w:t>
      </w:r>
      <w:r w:rsidR="00C57165">
        <w:t>h</w:t>
      </w:r>
      <w:r w:rsidR="003E085C">
        <w:t xml:space="preserve">eir doors and cut off all income so that the owner </w:t>
      </w:r>
      <w:r w:rsidR="00C57165">
        <w:t>and his/her fami</w:t>
      </w:r>
      <w:r w:rsidR="00443E6D">
        <w:t>l</w:t>
      </w:r>
      <w:r w:rsidR="00C57165">
        <w:t xml:space="preserve">y </w:t>
      </w:r>
      <w:r w:rsidR="003E085C">
        <w:t>can take a vacation.</w:t>
      </w:r>
      <w:r>
        <w:t xml:space="preserve"> In France, </w:t>
      </w:r>
      <w:r w:rsidR="003E085C">
        <w:t xml:space="preserve">however, </w:t>
      </w:r>
      <w:r>
        <w:t xml:space="preserve">small family </w:t>
      </w:r>
      <w:proofErr w:type="gramStart"/>
      <w:r>
        <w:t>owned  businesses</w:t>
      </w:r>
      <w:proofErr w:type="gramEnd"/>
      <w:r>
        <w:t xml:space="preserve"> will close for a month in the summer for the annual summer v</w:t>
      </w:r>
      <w:r w:rsidR="003E085C">
        <w:t>a</w:t>
      </w:r>
      <w:r>
        <w:t>cation</w:t>
      </w:r>
      <w:r w:rsidR="003E085C">
        <w:t xml:space="preserve"> with no hesitation to do so.</w:t>
      </w:r>
    </w:p>
    <w:p w:rsidR="003E085C" w:rsidRDefault="003E085C" w:rsidP="00C54EC6">
      <w:pPr>
        <w:pStyle w:val="ListParagraph"/>
        <w:ind w:left="768" w:firstLine="672"/>
      </w:pPr>
    </w:p>
    <w:p w:rsidR="00C54EC6" w:rsidRDefault="003E085C" w:rsidP="00C54EC6">
      <w:pPr>
        <w:pStyle w:val="ListParagraph"/>
        <w:ind w:left="768" w:firstLine="672"/>
      </w:pPr>
      <w:r>
        <w:t>WHAT DOES THIS DIFFERENCE TELL US ABOUT UNDERLYING VALUES IN THE US AND IN FRANCE?</w:t>
      </w:r>
      <w:r w:rsidR="00C57165">
        <w:t xml:space="preserve"> </w:t>
      </w:r>
    </w:p>
    <w:p w:rsidR="00C57165" w:rsidRDefault="00C57165" w:rsidP="00C54EC6">
      <w:pPr>
        <w:pStyle w:val="ListParagraph"/>
        <w:ind w:left="768" w:firstLine="672"/>
      </w:pPr>
      <w:r>
        <w:t>- importance of free time, family time</w:t>
      </w:r>
    </w:p>
    <w:p w:rsidR="00C57165" w:rsidRDefault="00C57165" w:rsidP="00C54EC6">
      <w:pPr>
        <w:pStyle w:val="ListParagraph"/>
        <w:ind w:left="768" w:firstLine="672"/>
      </w:pPr>
      <w:r>
        <w:t>- importance of money</w:t>
      </w:r>
    </w:p>
    <w:p w:rsidR="00443E6D" w:rsidRDefault="00443E6D" w:rsidP="00C54EC6">
      <w:pPr>
        <w:pStyle w:val="ListParagraph"/>
        <w:ind w:left="768" w:firstLine="672"/>
      </w:pPr>
      <w:r>
        <w:t>- etc.</w:t>
      </w:r>
    </w:p>
    <w:sectPr w:rsidR="00443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E456A"/>
    <w:multiLevelType w:val="hybridMultilevel"/>
    <w:tmpl w:val="1AB023E0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6F8"/>
    <w:rsid w:val="00081995"/>
    <w:rsid w:val="003C014C"/>
    <w:rsid w:val="003E085C"/>
    <w:rsid w:val="003F56F8"/>
    <w:rsid w:val="00443E6D"/>
    <w:rsid w:val="00A54E09"/>
    <w:rsid w:val="00C54EC6"/>
    <w:rsid w:val="00C57165"/>
    <w:rsid w:val="00E416FA"/>
    <w:rsid w:val="00E5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74AC9"/>
  <w15:docId w15:val="{AAF4FBBA-F1D5-4F5C-813A-80380431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56F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King's College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Romayne Grangereau</cp:lastModifiedBy>
  <cp:revision>2</cp:revision>
  <dcterms:created xsi:type="dcterms:W3CDTF">2017-12-01T18:08:00Z</dcterms:created>
  <dcterms:modified xsi:type="dcterms:W3CDTF">2017-12-02T14:31:00Z</dcterms:modified>
</cp:coreProperties>
</file>